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9A5" w:rsidRPr="00D229A5" w:rsidRDefault="00EA6F6E" w:rsidP="00D229A5">
      <w:pPr>
        <w:pStyle w:val="NormalWeb"/>
        <w:shd w:val="clear" w:color="auto" w:fill="FFFFFF"/>
        <w:rPr>
          <w:rFonts w:ascii="Arial" w:hAnsi="Arial" w:cs="Arial"/>
          <w:color w:val="4D4D4D"/>
          <w:sz w:val="20"/>
          <w:szCs w:val="20"/>
        </w:rPr>
      </w:pPr>
      <w:r w:rsidRPr="00D229A5">
        <w:rPr>
          <w:rFonts w:ascii="Arial" w:hAnsi="Arial" w:cs="Arial"/>
          <w:noProof/>
          <w:sz w:val="20"/>
          <w:szCs w:val="20"/>
        </w:rPr>
        <w:drawing>
          <wp:inline distT="0" distB="0" distL="0" distR="0" wp14:anchorId="02DE217F" wp14:editId="1EB7A549">
            <wp:extent cx="2714625" cy="600075"/>
            <wp:effectExtent l="19050" t="0" r="9525" b="0"/>
            <wp:docPr id="1" name="Picture 1" descr="BCPS_IDEA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PS_IDEAS_small"/>
                    <pic:cNvPicPr>
                      <a:picLocks noChangeAspect="1" noChangeArrowheads="1"/>
                    </pic:cNvPicPr>
                  </pic:nvPicPr>
                  <pic:blipFill>
                    <a:blip r:embed="rId5" cstate="print"/>
                    <a:srcRect/>
                    <a:stretch>
                      <a:fillRect/>
                    </a:stretch>
                  </pic:blipFill>
                  <pic:spPr bwMode="auto">
                    <a:xfrm>
                      <a:off x="0" y="0"/>
                      <a:ext cx="2714625" cy="600075"/>
                    </a:xfrm>
                    <a:prstGeom prst="rect">
                      <a:avLst/>
                    </a:prstGeom>
                    <a:noFill/>
                    <a:ln w="9525">
                      <a:noFill/>
                      <a:miter lim="800000"/>
                      <a:headEnd/>
                      <a:tailEnd/>
                    </a:ln>
                  </pic:spPr>
                </pic:pic>
              </a:graphicData>
            </a:graphic>
          </wp:inline>
        </w:drawing>
      </w:r>
      <w:r w:rsidR="00AE62D0" w:rsidRPr="00D229A5">
        <w:rPr>
          <w:rFonts w:ascii="Arial" w:hAnsi="Arial" w:cs="Arial"/>
          <w:sz w:val="20"/>
          <w:szCs w:val="20"/>
        </w:rPr>
        <w:br/>
      </w:r>
      <w:r w:rsidR="00E73983" w:rsidRPr="00D229A5">
        <w:rPr>
          <w:rFonts w:ascii="Arial" w:hAnsi="Arial" w:cs="Arial"/>
          <w:b/>
          <w:sz w:val="20"/>
          <w:szCs w:val="20"/>
        </w:rPr>
        <w:br/>
      </w:r>
      <w:r w:rsidR="00D229A5" w:rsidRPr="00D229A5">
        <w:rPr>
          <w:rFonts w:ascii="Arial" w:hAnsi="Arial" w:cs="Arial"/>
          <w:b/>
          <w:color w:val="4D4D4D"/>
          <w:sz w:val="20"/>
          <w:szCs w:val="20"/>
        </w:rPr>
        <w:t>Ministry of Forests, Lands and Natural Resource Operations and Rural Development</w:t>
      </w:r>
      <w:r w:rsidR="00D229A5" w:rsidRPr="00D229A5">
        <w:rPr>
          <w:rFonts w:ascii="Arial" w:hAnsi="Arial" w:cs="Arial"/>
          <w:b/>
          <w:color w:val="4D4D4D"/>
          <w:sz w:val="20"/>
          <w:szCs w:val="20"/>
        </w:rPr>
        <w:br/>
        <w:t>Williams Lake</w:t>
      </w:r>
      <w:r w:rsidR="00D229A5">
        <w:rPr>
          <w:rFonts w:ascii="Arial" w:hAnsi="Arial" w:cs="Arial"/>
          <w:color w:val="4D4D4D"/>
          <w:sz w:val="20"/>
          <w:szCs w:val="20"/>
        </w:rPr>
        <w:br/>
      </w:r>
      <w:r w:rsidR="00D229A5">
        <w:rPr>
          <w:rStyle w:val="Strong"/>
          <w:rFonts w:ascii="Arial" w:hAnsi="Arial" w:cs="Arial"/>
          <w:color w:val="4D4D4D"/>
          <w:sz w:val="20"/>
          <w:szCs w:val="20"/>
        </w:rPr>
        <w:br/>
      </w:r>
      <w:r w:rsidR="00D229A5" w:rsidRPr="00D229A5">
        <w:rPr>
          <w:rStyle w:val="Strong"/>
          <w:rFonts w:ascii="Arial" w:hAnsi="Arial" w:cs="Arial"/>
          <w:color w:val="4D4D4D"/>
          <w:sz w:val="20"/>
          <w:szCs w:val="20"/>
        </w:rPr>
        <w:t>Section Head - Wildlife &amp; Terrestrial Ecosystems</w:t>
      </w:r>
      <w:r w:rsidR="00D229A5" w:rsidRPr="00D229A5">
        <w:rPr>
          <w:rFonts w:ascii="Arial" w:hAnsi="Arial" w:cs="Arial"/>
          <w:b/>
          <w:bCs/>
          <w:color w:val="4D4D4D"/>
          <w:sz w:val="20"/>
          <w:szCs w:val="20"/>
        </w:rPr>
        <w:br/>
      </w:r>
      <w:r w:rsidR="00D229A5" w:rsidRPr="00D229A5">
        <w:rPr>
          <w:rFonts w:ascii="Arial" w:hAnsi="Arial" w:cs="Arial"/>
          <w:b/>
          <w:color w:val="4D4D4D"/>
          <w:sz w:val="20"/>
          <w:szCs w:val="20"/>
        </w:rPr>
        <w:t xml:space="preserve">$76,442.17 - $87,354.80 annually effective April </w:t>
      </w:r>
      <w:proofErr w:type="gramStart"/>
      <w:r w:rsidR="00D229A5" w:rsidRPr="00D229A5">
        <w:rPr>
          <w:rFonts w:ascii="Arial" w:hAnsi="Arial" w:cs="Arial"/>
          <w:b/>
          <w:color w:val="4D4D4D"/>
          <w:sz w:val="20"/>
          <w:szCs w:val="20"/>
        </w:rPr>
        <w:t>14</w:t>
      </w:r>
      <w:proofErr w:type="gramEnd"/>
      <w:r w:rsidR="00D229A5" w:rsidRPr="00D229A5">
        <w:rPr>
          <w:rFonts w:ascii="Arial" w:hAnsi="Arial" w:cs="Arial"/>
          <w:b/>
          <w:color w:val="4D4D4D"/>
          <w:sz w:val="20"/>
          <w:szCs w:val="20"/>
        </w:rPr>
        <w:t xml:space="preserve"> 2019 (plus 3.3% Temporary Market Adjustment)</w:t>
      </w:r>
      <w:r w:rsidR="00D229A5">
        <w:rPr>
          <w:rFonts w:ascii="Arial" w:hAnsi="Arial" w:cs="Arial"/>
          <w:color w:val="4D4D4D"/>
          <w:sz w:val="20"/>
          <w:szCs w:val="20"/>
        </w:rPr>
        <w:br/>
      </w:r>
      <w:r w:rsidR="00D229A5">
        <w:rPr>
          <w:rFonts w:ascii="Arial" w:hAnsi="Arial" w:cs="Arial"/>
          <w:color w:val="4D4D4D"/>
          <w:sz w:val="20"/>
          <w:szCs w:val="20"/>
        </w:rPr>
        <w:br/>
      </w:r>
      <w:r w:rsidR="00D229A5" w:rsidRPr="00D229A5">
        <w:rPr>
          <w:rStyle w:val="Strong"/>
          <w:rFonts w:ascii="Arial" w:hAnsi="Arial" w:cs="Arial"/>
          <w:color w:val="4D4D4D"/>
          <w:sz w:val="20"/>
          <w:szCs w:val="20"/>
        </w:rPr>
        <w:t>Bring your operational expertise to this unique opportunity</w:t>
      </w:r>
    </w:p>
    <w:p w:rsidR="00D229A5" w:rsidRPr="00D229A5" w:rsidRDefault="00D229A5" w:rsidP="00D229A5">
      <w:pPr>
        <w:pStyle w:val="NormalWeb"/>
        <w:shd w:val="clear" w:color="auto" w:fill="FFFFFF"/>
        <w:rPr>
          <w:rFonts w:ascii="Arial" w:hAnsi="Arial" w:cs="Arial"/>
          <w:color w:val="4D4D4D"/>
          <w:sz w:val="20"/>
          <w:szCs w:val="20"/>
        </w:rPr>
      </w:pPr>
      <w:r w:rsidRPr="00D229A5">
        <w:rPr>
          <w:rFonts w:ascii="Arial" w:hAnsi="Arial" w:cs="Arial"/>
          <w:color w:val="4D4D4D"/>
          <w:sz w:val="20"/>
          <w:szCs w:val="20"/>
        </w:rPr>
        <w:t xml:space="preserve">The Ministry of Forests, Lands and Natural Resource Operations and Rural Development is responsible for stewardship of Provincial Crown land and natural resources, and protection of B.C.’s archaeological and heritage resources. </w:t>
      </w:r>
    </w:p>
    <w:p w:rsidR="00D229A5" w:rsidRPr="00D229A5" w:rsidRDefault="00D229A5" w:rsidP="00D229A5">
      <w:pPr>
        <w:pStyle w:val="NormalWeb"/>
        <w:shd w:val="clear" w:color="auto" w:fill="FFFFFF"/>
        <w:rPr>
          <w:rFonts w:ascii="Arial" w:hAnsi="Arial" w:cs="Arial"/>
          <w:color w:val="4D4D4D"/>
          <w:sz w:val="20"/>
          <w:szCs w:val="20"/>
        </w:rPr>
      </w:pPr>
      <w:r w:rsidRPr="00D229A5">
        <w:rPr>
          <w:rFonts w:ascii="Arial" w:hAnsi="Arial" w:cs="Arial"/>
          <w:color w:val="4D4D4D"/>
          <w:sz w:val="20"/>
          <w:szCs w:val="20"/>
        </w:rPr>
        <w:t>Reporting to the Resource Manager, Stewardship as part of the Cariboo region Resource Management leadership team, the Section Head provides supervision and professional oversight for the regional Wildlife and Terrestrial Ecosystems program. The Section Head is the science lead for the program and guides the management of wildlife species and their habitats in the region.  The Section Head manages staff and financial resources and is accountable for supervision of professional and specialist wildlife and ecosystems biologists.  The Section Head develops unit work plans while setting and ensuring achievement and evaluation of program and project outcomes that are focused on the assessment, sustainable use, ma</w:t>
      </w:r>
      <w:bookmarkStart w:id="0" w:name="_GoBack"/>
      <w:bookmarkEnd w:id="0"/>
      <w:r w:rsidRPr="00D229A5">
        <w:rPr>
          <w:rFonts w:ascii="Arial" w:hAnsi="Arial" w:cs="Arial"/>
          <w:color w:val="4D4D4D"/>
          <w:sz w:val="20"/>
          <w:szCs w:val="20"/>
        </w:rPr>
        <w:t>nagement and conservation of terrestrial species, ecosystems and habitats.  The position oversees the application of legislation, policies and professional standards.  The Section Head leads projects and strategic initiatives to address large-scale and sometimes controversial issues within Cariboo region, as well as participating in collaborative initiatives across the region and at a provincial level. </w:t>
      </w:r>
    </w:p>
    <w:p w:rsidR="00AE62D0" w:rsidRPr="00D229A5" w:rsidRDefault="00D229A5" w:rsidP="00D229A5">
      <w:pPr>
        <w:pStyle w:val="NormalWeb"/>
        <w:shd w:val="clear" w:color="auto" w:fill="FFFFFF"/>
        <w:rPr>
          <w:rFonts w:ascii="Arial" w:hAnsi="Arial" w:cs="Arial"/>
          <w:color w:val="4D4D4D"/>
          <w:sz w:val="20"/>
          <w:szCs w:val="20"/>
        </w:rPr>
      </w:pPr>
      <w:r w:rsidRPr="00D229A5">
        <w:rPr>
          <w:rFonts w:ascii="Arial" w:hAnsi="Arial" w:cs="Arial"/>
          <w:color w:val="4D4D4D"/>
          <w:sz w:val="20"/>
          <w:szCs w:val="20"/>
        </w:rPr>
        <w:t>The Cariboo region is situated in a remarkably diverse landscape with both rainforests and semi-arid grassland ecosystems within a short drive of Williams Lake. It is the meeting place for both northern and southern species and hosts two of the four main sockeye runs on the Fraser. The historic Alexander Mackenzie –Grease trail crosses the region and road houses still mark the path of the Caribo</w:t>
      </w:r>
      <w:r>
        <w:rPr>
          <w:rFonts w:ascii="Arial" w:hAnsi="Arial" w:cs="Arial"/>
          <w:color w:val="4D4D4D"/>
          <w:sz w:val="20"/>
          <w:szCs w:val="20"/>
        </w:rPr>
        <w:t>o wagon road to the gold fields.</w:t>
      </w:r>
    </w:p>
    <w:p w:rsidR="00AE62D0" w:rsidRPr="00D229A5" w:rsidRDefault="00AE62D0" w:rsidP="00AE62D0">
      <w:pPr>
        <w:pStyle w:val="Heading2"/>
        <w:shd w:val="clear" w:color="auto" w:fill="FFFFFF"/>
        <w:spacing w:line="300" w:lineRule="atLeast"/>
        <w:rPr>
          <w:rFonts w:ascii="Arial" w:hAnsi="Arial" w:cs="Arial"/>
          <w:b/>
          <w:color w:val="auto"/>
          <w:sz w:val="20"/>
          <w:szCs w:val="20"/>
        </w:rPr>
      </w:pPr>
      <w:r w:rsidRPr="00D229A5">
        <w:rPr>
          <w:rFonts w:ascii="Arial" w:hAnsi="Arial" w:cs="Arial"/>
          <w:b/>
          <w:color w:val="auto"/>
          <w:sz w:val="20"/>
          <w:szCs w:val="20"/>
        </w:rPr>
        <w:t>Qualifications for this role include:</w:t>
      </w:r>
    </w:p>
    <w:p w:rsidR="00D229A5" w:rsidRPr="00D229A5" w:rsidRDefault="00D229A5" w:rsidP="00D229A5">
      <w:pPr>
        <w:pStyle w:val="ListParagraph"/>
        <w:numPr>
          <w:ilvl w:val="0"/>
          <w:numId w:val="4"/>
        </w:numPr>
        <w:shd w:val="clear" w:color="auto" w:fill="FFFFFF"/>
        <w:spacing w:after="150" w:line="240" w:lineRule="auto"/>
        <w:rPr>
          <w:rFonts w:ascii="Arial" w:eastAsia="Times New Roman" w:hAnsi="Arial" w:cs="Arial"/>
          <w:color w:val="4D4D4D"/>
          <w:sz w:val="20"/>
          <w:szCs w:val="20"/>
          <w:lang w:eastAsia="en-CA"/>
        </w:rPr>
      </w:pPr>
      <w:r w:rsidRPr="00D229A5">
        <w:rPr>
          <w:rFonts w:ascii="Arial" w:eastAsia="Times New Roman" w:hAnsi="Arial" w:cs="Arial"/>
          <w:color w:val="4D4D4D"/>
          <w:sz w:val="20"/>
          <w:szCs w:val="20"/>
          <w:lang w:eastAsia="en-CA"/>
        </w:rPr>
        <w:t xml:space="preserve">Master’s Degree or higher in the biological sciences or equivalent, and minimum two </w:t>
      </w:r>
      <w:proofErr w:type="gramStart"/>
      <w:r w:rsidRPr="00D229A5">
        <w:rPr>
          <w:rFonts w:ascii="Arial" w:eastAsia="Times New Roman" w:hAnsi="Arial" w:cs="Arial"/>
          <w:color w:val="4D4D4D"/>
          <w:sz w:val="20"/>
          <w:szCs w:val="20"/>
          <w:lang w:eastAsia="en-CA"/>
        </w:rPr>
        <w:t>years’</w:t>
      </w:r>
      <w:proofErr w:type="gramEnd"/>
      <w:r w:rsidRPr="00D229A5">
        <w:rPr>
          <w:rFonts w:ascii="Arial" w:eastAsia="Times New Roman" w:hAnsi="Arial" w:cs="Arial"/>
          <w:color w:val="4D4D4D"/>
          <w:sz w:val="20"/>
          <w:szCs w:val="20"/>
          <w:lang w:eastAsia="en-CA"/>
        </w:rPr>
        <w:t xml:space="preserve"> of related experience; OR</w:t>
      </w:r>
    </w:p>
    <w:p w:rsidR="00D229A5" w:rsidRPr="00D229A5" w:rsidRDefault="00D229A5" w:rsidP="00D229A5">
      <w:pPr>
        <w:pStyle w:val="ListParagraph"/>
        <w:numPr>
          <w:ilvl w:val="0"/>
          <w:numId w:val="4"/>
        </w:numPr>
        <w:shd w:val="clear" w:color="auto" w:fill="FFFFFF"/>
        <w:spacing w:after="150" w:line="240" w:lineRule="auto"/>
        <w:rPr>
          <w:rFonts w:ascii="Arial" w:eastAsia="Times New Roman" w:hAnsi="Arial" w:cs="Arial"/>
          <w:color w:val="4D4D4D"/>
          <w:sz w:val="20"/>
          <w:szCs w:val="20"/>
          <w:lang w:eastAsia="en-CA"/>
        </w:rPr>
      </w:pPr>
      <w:r w:rsidRPr="00D229A5">
        <w:rPr>
          <w:rFonts w:ascii="Arial" w:eastAsia="Times New Roman" w:hAnsi="Arial" w:cs="Arial"/>
          <w:color w:val="4D4D4D"/>
          <w:sz w:val="20"/>
          <w:szCs w:val="20"/>
          <w:lang w:eastAsia="en-CA"/>
        </w:rPr>
        <w:t xml:space="preserve">Bachelor’s Degree in the biological sciences or equivalent, and a minimum four </w:t>
      </w:r>
      <w:proofErr w:type="gramStart"/>
      <w:r w:rsidRPr="00D229A5">
        <w:rPr>
          <w:rFonts w:ascii="Arial" w:eastAsia="Times New Roman" w:hAnsi="Arial" w:cs="Arial"/>
          <w:color w:val="4D4D4D"/>
          <w:sz w:val="20"/>
          <w:szCs w:val="20"/>
          <w:lang w:eastAsia="en-CA"/>
        </w:rPr>
        <w:t>years’</w:t>
      </w:r>
      <w:proofErr w:type="gramEnd"/>
      <w:r w:rsidRPr="00D229A5">
        <w:rPr>
          <w:rFonts w:ascii="Arial" w:eastAsia="Times New Roman" w:hAnsi="Arial" w:cs="Arial"/>
          <w:color w:val="4D4D4D"/>
          <w:sz w:val="20"/>
          <w:szCs w:val="20"/>
          <w:lang w:eastAsia="en-CA"/>
        </w:rPr>
        <w:t xml:space="preserve"> of related experience.</w:t>
      </w:r>
    </w:p>
    <w:p w:rsidR="00D229A5" w:rsidRPr="00D229A5" w:rsidRDefault="00D229A5" w:rsidP="00D229A5">
      <w:pPr>
        <w:pStyle w:val="ListParagraph"/>
        <w:numPr>
          <w:ilvl w:val="0"/>
          <w:numId w:val="4"/>
        </w:numPr>
        <w:shd w:val="clear" w:color="auto" w:fill="FFFFFF"/>
        <w:spacing w:after="150" w:line="240" w:lineRule="auto"/>
        <w:rPr>
          <w:rFonts w:ascii="Arial" w:eastAsia="Times New Roman" w:hAnsi="Arial" w:cs="Arial"/>
          <w:color w:val="4D4D4D"/>
          <w:sz w:val="20"/>
          <w:szCs w:val="20"/>
          <w:lang w:eastAsia="en-CA"/>
        </w:rPr>
      </w:pPr>
      <w:r w:rsidRPr="00D229A5">
        <w:rPr>
          <w:rFonts w:ascii="Arial" w:eastAsia="Times New Roman" w:hAnsi="Arial" w:cs="Arial"/>
          <w:color w:val="4D4D4D"/>
          <w:sz w:val="20"/>
          <w:szCs w:val="20"/>
          <w:lang w:eastAsia="en-CA"/>
        </w:rPr>
        <w:t>Experience managing complex and sensitive natural resource management issues.</w:t>
      </w:r>
    </w:p>
    <w:p w:rsidR="00D229A5" w:rsidRPr="00D229A5" w:rsidRDefault="00D229A5" w:rsidP="00D229A5">
      <w:pPr>
        <w:pStyle w:val="ListParagraph"/>
        <w:numPr>
          <w:ilvl w:val="0"/>
          <w:numId w:val="4"/>
        </w:numPr>
        <w:shd w:val="clear" w:color="auto" w:fill="FFFFFF"/>
        <w:spacing w:after="150" w:line="240" w:lineRule="auto"/>
        <w:rPr>
          <w:rFonts w:ascii="Arial" w:eastAsia="Times New Roman" w:hAnsi="Arial" w:cs="Arial"/>
          <w:color w:val="4D4D4D"/>
          <w:sz w:val="20"/>
          <w:szCs w:val="20"/>
          <w:lang w:eastAsia="en-CA"/>
        </w:rPr>
      </w:pPr>
      <w:r w:rsidRPr="00D229A5">
        <w:rPr>
          <w:rFonts w:ascii="Arial" w:eastAsia="Times New Roman" w:hAnsi="Arial" w:cs="Arial"/>
          <w:color w:val="4D4D4D"/>
          <w:sz w:val="20"/>
          <w:szCs w:val="20"/>
          <w:lang w:eastAsia="en-CA"/>
        </w:rPr>
        <w:t>Experience interpreting and applying environmental management legislation and policy.</w:t>
      </w:r>
    </w:p>
    <w:p w:rsidR="00D229A5" w:rsidRPr="00D229A5" w:rsidRDefault="00D229A5" w:rsidP="00D229A5">
      <w:pPr>
        <w:pStyle w:val="ListParagraph"/>
        <w:numPr>
          <w:ilvl w:val="0"/>
          <w:numId w:val="4"/>
        </w:numPr>
        <w:shd w:val="clear" w:color="auto" w:fill="FFFFFF"/>
        <w:spacing w:after="150" w:line="240" w:lineRule="auto"/>
        <w:rPr>
          <w:rFonts w:ascii="Arial" w:eastAsia="Times New Roman" w:hAnsi="Arial" w:cs="Arial"/>
          <w:color w:val="4D4D4D"/>
          <w:sz w:val="20"/>
          <w:szCs w:val="20"/>
          <w:lang w:eastAsia="en-CA"/>
        </w:rPr>
      </w:pPr>
      <w:r w:rsidRPr="00D229A5">
        <w:rPr>
          <w:rFonts w:ascii="Arial" w:eastAsia="Times New Roman" w:hAnsi="Arial" w:cs="Arial"/>
          <w:color w:val="4D4D4D"/>
          <w:sz w:val="20"/>
          <w:szCs w:val="20"/>
          <w:lang w:eastAsia="en-CA"/>
        </w:rPr>
        <w:t>Experience in public and First Nation consultation processes dealing with natural resource management.</w:t>
      </w:r>
    </w:p>
    <w:p w:rsidR="00C02935" w:rsidRPr="00D229A5" w:rsidRDefault="00D229A5" w:rsidP="00D229A5">
      <w:pPr>
        <w:pStyle w:val="ListParagraph"/>
        <w:numPr>
          <w:ilvl w:val="0"/>
          <w:numId w:val="4"/>
        </w:numPr>
        <w:shd w:val="clear" w:color="auto" w:fill="FFFFFF"/>
        <w:spacing w:after="150" w:line="240" w:lineRule="auto"/>
        <w:rPr>
          <w:rFonts w:ascii="Arial" w:eastAsia="Times New Roman" w:hAnsi="Arial" w:cs="Arial"/>
          <w:color w:val="4D4D4D"/>
          <w:sz w:val="20"/>
          <w:szCs w:val="20"/>
          <w:lang w:eastAsia="en-CA"/>
        </w:rPr>
      </w:pPr>
      <w:r w:rsidRPr="00D229A5">
        <w:rPr>
          <w:rFonts w:ascii="Arial" w:eastAsia="Times New Roman" w:hAnsi="Arial" w:cs="Arial"/>
          <w:color w:val="4D4D4D"/>
          <w:sz w:val="20"/>
          <w:szCs w:val="20"/>
          <w:lang w:eastAsia="en-CA"/>
        </w:rPr>
        <w:t>Experience managing technical and/or professional staff in resource management.</w:t>
      </w:r>
      <w:r w:rsidR="00A87516" w:rsidRPr="00D229A5">
        <w:rPr>
          <w:rFonts w:ascii="Arial" w:hAnsi="Arial" w:cs="Arial"/>
          <w:sz w:val="20"/>
          <w:szCs w:val="20"/>
        </w:rPr>
        <w:tab/>
      </w:r>
    </w:p>
    <w:p w:rsidR="00C02935" w:rsidRPr="00D229A5" w:rsidRDefault="00C02935" w:rsidP="00C02935">
      <w:pPr>
        <w:spacing w:after="0" w:line="240" w:lineRule="auto"/>
        <w:rPr>
          <w:rFonts w:ascii="Arial" w:hAnsi="Arial" w:cs="Arial"/>
          <w:b/>
          <w:sz w:val="20"/>
          <w:szCs w:val="20"/>
        </w:rPr>
      </w:pPr>
      <w:r w:rsidRPr="00D229A5">
        <w:rPr>
          <w:rFonts w:ascii="Arial" w:hAnsi="Arial" w:cs="Arial"/>
          <w:b/>
          <w:color w:val="000000"/>
          <w:sz w:val="20"/>
          <w:szCs w:val="20"/>
        </w:rPr>
        <w:t>For more information and to apply online</w:t>
      </w:r>
      <w:r w:rsidR="00D229A5" w:rsidRPr="00D229A5">
        <w:rPr>
          <w:rFonts w:ascii="Arial" w:hAnsi="Arial" w:cs="Arial"/>
          <w:b/>
          <w:color w:val="000000"/>
          <w:sz w:val="20"/>
          <w:szCs w:val="20"/>
        </w:rPr>
        <w:t xml:space="preserve"> by April 24, 2019</w:t>
      </w:r>
      <w:r w:rsidRPr="00D229A5">
        <w:rPr>
          <w:rFonts w:ascii="Arial" w:hAnsi="Arial" w:cs="Arial"/>
          <w:b/>
          <w:color w:val="000000"/>
          <w:sz w:val="20"/>
          <w:szCs w:val="20"/>
        </w:rPr>
        <w:t>, please go to:</w:t>
      </w:r>
      <w:r w:rsidR="00D229A5" w:rsidRPr="00D229A5">
        <w:rPr>
          <w:rFonts w:ascii="Arial" w:hAnsi="Arial" w:cs="Arial"/>
          <w:sz w:val="20"/>
          <w:szCs w:val="20"/>
        </w:rPr>
        <w:t xml:space="preserve"> </w:t>
      </w:r>
      <w:hyperlink r:id="rId6" w:history="1">
        <w:r w:rsidR="00D229A5" w:rsidRPr="00D229A5">
          <w:rPr>
            <w:rStyle w:val="Hyperlink"/>
            <w:rFonts w:ascii="Arial" w:hAnsi="Arial" w:cs="Arial"/>
            <w:b/>
            <w:sz w:val="20"/>
            <w:szCs w:val="20"/>
          </w:rPr>
          <w:t>https://bcpublicservice.hua.hrsmart.com/hr/ats/Posting/view/58910</w:t>
        </w:r>
      </w:hyperlink>
      <w:r w:rsidR="00D229A5" w:rsidRPr="00D229A5">
        <w:rPr>
          <w:rFonts w:ascii="Arial" w:hAnsi="Arial" w:cs="Arial"/>
          <w:b/>
          <w:color w:val="000000"/>
          <w:sz w:val="20"/>
          <w:szCs w:val="20"/>
        </w:rPr>
        <w:t xml:space="preserve"> </w:t>
      </w:r>
    </w:p>
    <w:p w:rsidR="00C02935" w:rsidRPr="00D229A5" w:rsidRDefault="00BF7218" w:rsidP="00D229A5">
      <w:pPr>
        <w:spacing w:after="0" w:line="240" w:lineRule="auto"/>
        <w:rPr>
          <w:rFonts w:ascii="Arial" w:hAnsi="Arial" w:cs="Arial"/>
          <w:i/>
          <w:sz w:val="20"/>
          <w:szCs w:val="20"/>
        </w:rPr>
      </w:pPr>
      <w:r w:rsidRPr="00D229A5">
        <w:rPr>
          <w:rFonts w:ascii="Arial" w:hAnsi="Arial" w:cs="Arial"/>
          <w:sz w:val="20"/>
          <w:szCs w:val="20"/>
        </w:rPr>
        <w:br/>
      </w:r>
      <w:r w:rsidRPr="00D229A5">
        <w:rPr>
          <w:rFonts w:ascii="Arial" w:hAnsi="Arial" w:cs="Arial"/>
          <w:sz w:val="20"/>
          <w:szCs w:val="20"/>
        </w:rPr>
        <w:br/>
      </w:r>
      <w:r w:rsidRPr="00D229A5">
        <w:rPr>
          <w:rFonts w:ascii="Arial" w:hAnsi="Arial" w:cs="Arial"/>
          <w:i/>
          <w:sz w:val="20"/>
          <w:szCs w:val="20"/>
        </w:rPr>
        <w:t>Attention: only applications submitted through the BC Public Service’s employment website (see link above) will be accepted.</w:t>
      </w:r>
    </w:p>
    <w:sectPr w:rsidR="00C02935" w:rsidRPr="00D229A5" w:rsidSect="00A218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f-unit-web">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14C161B4"/>
    <w:multiLevelType w:val="multilevel"/>
    <w:tmpl w:val="DE94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EC6FCF"/>
    <w:multiLevelType w:val="hybridMultilevel"/>
    <w:tmpl w:val="2E0601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55C5106"/>
    <w:multiLevelType w:val="hybridMultilevel"/>
    <w:tmpl w:val="3FBA1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A9B0948"/>
    <w:multiLevelType w:val="multilevel"/>
    <w:tmpl w:val="9C3AF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6E"/>
    <w:rsid w:val="00046284"/>
    <w:rsid w:val="000F40E4"/>
    <w:rsid w:val="00106500"/>
    <w:rsid w:val="001C02A8"/>
    <w:rsid w:val="001C7C42"/>
    <w:rsid w:val="00206975"/>
    <w:rsid w:val="002C48D7"/>
    <w:rsid w:val="002D4BB5"/>
    <w:rsid w:val="002F19C2"/>
    <w:rsid w:val="00360125"/>
    <w:rsid w:val="003676AA"/>
    <w:rsid w:val="00376BBE"/>
    <w:rsid w:val="003F32FC"/>
    <w:rsid w:val="004268D0"/>
    <w:rsid w:val="004903A1"/>
    <w:rsid w:val="004D3367"/>
    <w:rsid w:val="004E57C8"/>
    <w:rsid w:val="005900BA"/>
    <w:rsid w:val="005B16D7"/>
    <w:rsid w:val="005C75F3"/>
    <w:rsid w:val="005C7BEB"/>
    <w:rsid w:val="00693AD9"/>
    <w:rsid w:val="00785754"/>
    <w:rsid w:val="007C182D"/>
    <w:rsid w:val="007D1BEA"/>
    <w:rsid w:val="00827EF6"/>
    <w:rsid w:val="00864A80"/>
    <w:rsid w:val="008C530D"/>
    <w:rsid w:val="008D29D2"/>
    <w:rsid w:val="0097433D"/>
    <w:rsid w:val="009872B5"/>
    <w:rsid w:val="009B7C0D"/>
    <w:rsid w:val="00A218F2"/>
    <w:rsid w:val="00A56151"/>
    <w:rsid w:val="00A85798"/>
    <w:rsid w:val="00A87516"/>
    <w:rsid w:val="00AA0A27"/>
    <w:rsid w:val="00AD202C"/>
    <w:rsid w:val="00AE62D0"/>
    <w:rsid w:val="00B06563"/>
    <w:rsid w:val="00B31140"/>
    <w:rsid w:val="00B51D18"/>
    <w:rsid w:val="00B54EA4"/>
    <w:rsid w:val="00BE601B"/>
    <w:rsid w:val="00BF7218"/>
    <w:rsid w:val="00C02935"/>
    <w:rsid w:val="00C311F7"/>
    <w:rsid w:val="00C42BBF"/>
    <w:rsid w:val="00C93621"/>
    <w:rsid w:val="00CD022A"/>
    <w:rsid w:val="00CF2DF3"/>
    <w:rsid w:val="00CF33F1"/>
    <w:rsid w:val="00D229A5"/>
    <w:rsid w:val="00D43EA1"/>
    <w:rsid w:val="00D859A9"/>
    <w:rsid w:val="00E266D8"/>
    <w:rsid w:val="00E73983"/>
    <w:rsid w:val="00E871EB"/>
    <w:rsid w:val="00EA349C"/>
    <w:rsid w:val="00EA6F6E"/>
    <w:rsid w:val="00EE17BF"/>
    <w:rsid w:val="00F05901"/>
    <w:rsid w:val="00F23533"/>
    <w:rsid w:val="00F51C65"/>
    <w:rsid w:val="00F53EF8"/>
    <w:rsid w:val="00FB53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4]" strokecolor="none [1943]"/>
    </o:shapedefaults>
    <o:shapelayout v:ext="edit">
      <o:idmap v:ext="edit" data="1"/>
    </o:shapelayout>
  </w:shapeDefaults>
  <w:decimalSymbol w:val="."/>
  <w:listSeparator w:val=","/>
  <w14:docId w14:val="18293605"/>
  <w15:docId w15:val="{D2A03F99-FCC9-4998-9D14-88146D62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EA4"/>
  </w:style>
  <w:style w:type="paragraph" w:styleId="Heading2">
    <w:name w:val="heading 2"/>
    <w:basedOn w:val="Normal"/>
    <w:link w:val="Heading2Char"/>
    <w:uiPriority w:val="9"/>
    <w:qFormat/>
    <w:rsid w:val="00AE62D0"/>
    <w:pPr>
      <w:spacing w:before="100" w:beforeAutospacing="1" w:after="100" w:afterAutospacing="1" w:line="240" w:lineRule="auto"/>
      <w:outlineLvl w:val="1"/>
    </w:pPr>
    <w:rPr>
      <w:rFonts w:ascii="ff-unit-web" w:eastAsia="Times New Roman" w:hAnsi="ff-unit-web" w:cs="Times New Roman"/>
      <w:color w:val="4F4F4F"/>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E"/>
    <w:rPr>
      <w:rFonts w:ascii="Tahoma" w:hAnsi="Tahoma" w:cs="Tahoma"/>
      <w:sz w:val="16"/>
      <w:szCs w:val="16"/>
    </w:rPr>
  </w:style>
  <w:style w:type="character" w:styleId="Strong">
    <w:name w:val="Strong"/>
    <w:basedOn w:val="DefaultParagraphFont"/>
    <w:uiPriority w:val="22"/>
    <w:qFormat/>
    <w:rsid w:val="00CF33F1"/>
    <w:rPr>
      <w:b/>
      <w:bCs/>
    </w:rPr>
  </w:style>
  <w:style w:type="character" w:styleId="Hyperlink">
    <w:name w:val="Hyperlink"/>
    <w:basedOn w:val="DefaultParagraphFont"/>
    <w:uiPriority w:val="99"/>
    <w:unhideWhenUsed/>
    <w:rsid w:val="00CF33F1"/>
    <w:rPr>
      <w:color w:val="0000FF"/>
      <w:u w:val="single"/>
    </w:rPr>
  </w:style>
  <w:style w:type="paragraph" w:styleId="NormalWeb">
    <w:name w:val="Normal (Web)"/>
    <w:basedOn w:val="Normal"/>
    <w:uiPriority w:val="99"/>
    <w:unhideWhenUsed/>
    <w:rsid w:val="0078575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F32FC"/>
    <w:rPr>
      <w:i/>
      <w:iCs/>
    </w:rPr>
  </w:style>
  <w:style w:type="paragraph" w:styleId="ListParagraph">
    <w:name w:val="List Paragraph"/>
    <w:basedOn w:val="Normal"/>
    <w:uiPriority w:val="34"/>
    <w:qFormat/>
    <w:rsid w:val="00B54EA4"/>
    <w:pPr>
      <w:ind w:left="720"/>
      <w:contextualSpacing/>
    </w:pPr>
  </w:style>
  <w:style w:type="character" w:customStyle="1" w:styleId="Heading2Char">
    <w:name w:val="Heading 2 Char"/>
    <w:basedOn w:val="DefaultParagraphFont"/>
    <w:link w:val="Heading2"/>
    <w:uiPriority w:val="9"/>
    <w:rsid w:val="00AE62D0"/>
    <w:rPr>
      <w:rFonts w:ascii="ff-unit-web" w:eastAsia="Times New Roman" w:hAnsi="ff-unit-web" w:cs="Times New Roman"/>
      <w:color w:val="4F4F4F"/>
      <w:sz w:val="36"/>
      <w:szCs w:val="36"/>
      <w:lang w:eastAsia="en-CA"/>
    </w:rPr>
  </w:style>
  <w:style w:type="character" w:styleId="UnresolvedMention">
    <w:name w:val="Unresolved Mention"/>
    <w:basedOn w:val="DefaultParagraphFont"/>
    <w:uiPriority w:val="99"/>
    <w:semiHidden/>
    <w:unhideWhenUsed/>
    <w:rsid w:val="00D229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84687">
      <w:bodyDiv w:val="1"/>
      <w:marLeft w:val="0"/>
      <w:marRight w:val="0"/>
      <w:marTop w:val="0"/>
      <w:marBottom w:val="0"/>
      <w:divBdr>
        <w:top w:val="none" w:sz="0" w:space="0" w:color="auto"/>
        <w:left w:val="none" w:sz="0" w:space="0" w:color="auto"/>
        <w:bottom w:val="none" w:sz="0" w:space="0" w:color="auto"/>
        <w:right w:val="none" w:sz="0" w:space="0" w:color="auto"/>
      </w:divBdr>
      <w:divsChild>
        <w:div w:id="2075086184">
          <w:marLeft w:val="0"/>
          <w:marRight w:val="0"/>
          <w:marTop w:val="0"/>
          <w:marBottom w:val="0"/>
          <w:divBdr>
            <w:top w:val="none" w:sz="0" w:space="0" w:color="auto"/>
            <w:left w:val="none" w:sz="0" w:space="0" w:color="auto"/>
            <w:bottom w:val="none" w:sz="0" w:space="0" w:color="auto"/>
            <w:right w:val="none" w:sz="0" w:space="0" w:color="auto"/>
          </w:divBdr>
          <w:divsChild>
            <w:div w:id="1603949847">
              <w:marLeft w:val="0"/>
              <w:marRight w:val="0"/>
              <w:marTop w:val="0"/>
              <w:marBottom w:val="0"/>
              <w:divBdr>
                <w:top w:val="none" w:sz="0" w:space="0" w:color="auto"/>
                <w:left w:val="none" w:sz="0" w:space="0" w:color="auto"/>
                <w:bottom w:val="none" w:sz="0" w:space="0" w:color="auto"/>
                <w:right w:val="none" w:sz="0" w:space="0" w:color="auto"/>
              </w:divBdr>
              <w:divsChild>
                <w:div w:id="704675277">
                  <w:marLeft w:val="0"/>
                  <w:marRight w:val="0"/>
                  <w:marTop w:val="0"/>
                  <w:marBottom w:val="0"/>
                  <w:divBdr>
                    <w:top w:val="none" w:sz="0" w:space="0" w:color="auto"/>
                    <w:left w:val="none" w:sz="0" w:space="0" w:color="auto"/>
                    <w:bottom w:val="none" w:sz="0" w:space="0" w:color="auto"/>
                    <w:right w:val="none" w:sz="0" w:space="0" w:color="auto"/>
                  </w:divBdr>
                  <w:divsChild>
                    <w:div w:id="545725773">
                      <w:marLeft w:val="0"/>
                      <w:marRight w:val="0"/>
                      <w:marTop w:val="0"/>
                      <w:marBottom w:val="0"/>
                      <w:divBdr>
                        <w:top w:val="none" w:sz="0" w:space="0" w:color="auto"/>
                        <w:left w:val="none" w:sz="0" w:space="0" w:color="auto"/>
                        <w:bottom w:val="none" w:sz="0" w:space="0" w:color="auto"/>
                        <w:right w:val="none" w:sz="0" w:space="0" w:color="auto"/>
                      </w:divBdr>
                      <w:divsChild>
                        <w:div w:id="791636633">
                          <w:marLeft w:val="0"/>
                          <w:marRight w:val="0"/>
                          <w:marTop w:val="0"/>
                          <w:marBottom w:val="0"/>
                          <w:divBdr>
                            <w:top w:val="none" w:sz="0" w:space="0" w:color="auto"/>
                            <w:left w:val="none" w:sz="0" w:space="0" w:color="auto"/>
                            <w:bottom w:val="none" w:sz="0" w:space="0" w:color="auto"/>
                            <w:right w:val="none" w:sz="0" w:space="0" w:color="auto"/>
                          </w:divBdr>
                          <w:divsChild>
                            <w:div w:id="2020740595">
                              <w:marLeft w:val="0"/>
                              <w:marRight w:val="0"/>
                              <w:marTop w:val="0"/>
                              <w:marBottom w:val="0"/>
                              <w:divBdr>
                                <w:top w:val="none" w:sz="0" w:space="0" w:color="auto"/>
                                <w:left w:val="none" w:sz="0" w:space="0" w:color="auto"/>
                                <w:bottom w:val="none" w:sz="0" w:space="0" w:color="auto"/>
                                <w:right w:val="none" w:sz="0" w:space="0" w:color="auto"/>
                              </w:divBdr>
                              <w:divsChild>
                                <w:div w:id="1876651893">
                                  <w:marLeft w:val="225"/>
                                  <w:marRight w:val="225"/>
                                  <w:marTop w:val="0"/>
                                  <w:marBottom w:val="0"/>
                                  <w:divBdr>
                                    <w:top w:val="none" w:sz="0" w:space="0" w:color="auto"/>
                                    <w:left w:val="none" w:sz="0" w:space="0" w:color="auto"/>
                                    <w:bottom w:val="none" w:sz="0" w:space="0" w:color="auto"/>
                                    <w:right w:val="none" w:sz="0" w:space="0" w:color="auto"/>
                                  </w:divBdr>
                                  <w:divsChild>
                                    <w:div w:id="380831107">
                                      <w:marLeft w:val="0"/>
                                      <w:marRight w:val="0"/>
                                      <w:marTop w:val="0"/>
                                      <w:marBottom w:val="0"/>
                                      <w:divBdr>
                                        <w:top w:val="none" w:sz="0" w:space="0" w:color="auto"/>
                                        <w:left w:val="none" w:sz="0" w:space="0" w:color="auto"/>
                                        <w:bottom w:val="none" w:sz="0" w:space="0" w:color="auto"/>
                                        <w:right w:val="none" w:sz="0" w:space="0" w:color="auto"/>
                                      </w:divBdr>
                                      <w:divsChild>
                                        <w:div w:id="726144379">
                                          <w:marLeft w:val="0"/>
                                          <w:marRight w:val="0"/>
                                          <w:marTop w:val="0"/>
                                          <w:marBottom w:val="150"/>
                                          <w:divBdr>
                                            <w:top w:val="none" w:sz="0" w:space="0" w:color="auto"/>
                                            <w:left w:val="none" w:sz="0" w:space="0" w:color="auto"/>
                                            <w:bottom w:val="none" w:sz="0" w:space="0" w:color="auto"/>
                                            <w:right w:val="none" w:sz="0" w:space="0" w:color="auto"/>
                                          </w:divBdr>
                                          <w:divsChild>
                                            <w:div w:id="103935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346515">
      <w:bodyDiv w:val="1"/>
      <w:marLeft w:val="0"/>
      <w:marRight w:val="0"/>
      <w:marTop w:val="0"/>
      <w:marBottom w:val="0"/>
      <w:divBdr>
        <w:top w:val="none" w:sz="0" w:space="0" w:color="auto"/>
        <w:left w:val="none" w:sz="0" w:space="0" w:color="auto"/>
        <w:bottom w:val="none" w:sz="0" w:space="0" w:color="auto"/>
        <w:right w:val="none" w:sz="0" w:space="0" w:color="auto"/>
      </w:divBdr>
      <w:divsChild>
        <w:div w:id="460657121">
          <w:marLeft w:val="0"/>
          <w:marRight w:val="0"/>
          <w:marTop w:val="0"/>
          <w:marBottom w:val="0"/>
          <w:divBdr>
            <w:top w:val="none" w:sz="0" w:space="0" w:color="auto"/>
            <w:left w:val="none" w:sz="0" w:space="0" w:color="auto"/>
            <w:bottom w:val="none" w:sz="0" w:space="0" w:color="auto"/>
            <w:right w:val="none" w:sz="0" w:space="0" w:color="auto"/>
          </w:divBdr>
          <w:divsChild>
            <w:div w:id="925917361">
              <w:marLeft w:val="0"/>
              <w:marRight w:val="0"/>
              <w:marTop w:val="0"/>
              <w:marBottom w:val="0"/>
              <w:divBdr>
                <w:top w:val="none" w:sz="0" w:space="0" w:color="auto"/>
                <w:left w:val="none" w:sz="0" w:space="0" w:color="auto"/>
                <w:bottom w:val="none" w:sz="0" w:space="0" w:color="auto"/>
                <w:right w:val="none" w:sz="0" w:space="0" w:color="auto"/>
              </w:divBdr>
              <w:divsChild>
                <w:div w:id="1891726112">
                  <w:marLeft w:val="0"/>
                  <w:marRight w:val="0"/>
                  <w:marTop w:val="0"/>
                  <w:marBottom w:val="0"/>
                  <w:divBdr>
                    <w:top w:val="none" w:sz="0" w:space="0" w:color="auto"/>
                    <w:left w:val="none" w:sz="0" w:space="0" w:color="auto"/>
                    <w:bottom w:val="none" w:sz="0" w:space="0" w:color="auto"/>
                    <w:right w:val="none" w:sz="0" w:space="0" w:color="auto"/>
                  </w:divBdr>
                  <w:divsChild>
                    <w:div w:id="511341862">
                      <w:marLeft w:val="0"/>
                      <w:marRight w:val="0"/>
                      <w:marTop w:val="0"/>
                      <w:marBottom w:val="0"/>
                      <w:divBdr>
                        <w:top w:val="none" w:sz="0" w:space="0" w:color="auto"/>
                        <w:left w:val="none" w:sz="0" w:space="0" w:color="auto"/>
                        <w:bottom w:val="none" w:sz="0" w:space="0" w:color="auto"/>
                        <w:right w:val="none" w:sz="0" w:space="0" w:color="auto"/>
                      </w:divBdr>
                      <w:divsChild>
                        <w:div w:id="5687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674233">
      <w:bodyDiv w:val="1"/>
      <w:marLeft w:val="0"/>
      <w:marRight w:val="0"/>
      <w:marTop w:val="0"/>
      <w:marBottom w:val="0"/>
      <w:divBdr>
        <w:top w:val="none" w:sz="0" w:space="0" w:color="auto"/>
        <w:left w:val="none" w:sz="0" w:space="0" w:color="auto"/>
        <w:bottom w:val="none" w:sz="0" w:space="0" w:color="auto"/>
        <w:right w:val="none" w:sz="0" w:space="0" w:color="auto"/>
      </w:divBdr>
      <w:divsChild>
        <w:div w:id="1761411582">
          <w:marLeft w:val="0"/>
          <w:marRight w:val="0"/>
          <w:marTop w:val="0"/>
          <w:marBottom w:val="0"/>
          <w:divBdr>
            <w:top w:val="none" w:sz="0" w:space="0" w:color="auto"/>
            <w:left w:val="none" w:sz="0" w:space="0" w:color="auto"/>
            <w:bottom w:val="none" w:sz="0" w:space="0" w:color="auto"/>
            <w:right w:val="none" w:sz="0" w:space="0" w:color="auto"/>
          </w:divBdr>
          <w:divsChild>
            <w:div w:id="1522471049">
              <w:marLeft w:val="0"/>
              <w:marRight w:val="0"/>
              <w:marTop w:val="0"/>
              <w:marBottom w:val="0"/>
              <w:divBdr>
                <w:top w:val="none" w:sz="0" w:space="0" w:color="auto"/>
                <w:left w:val="none" w:sz="0" w:space="0" w:color="auto"/>
                <w:bottom w:val="none" w:sz="0" w:space="0" w:color="auto"/>
                <w:right w:val="none" w:sz="0" w:space="0" w:color="auto"/>
              </w:divBdr>
              <w:divsChild>
                <w:div w:id="108937997">
                  <w:marLeft w:val="0"/>
                  <w:marRight w:val="0"/>
                  <w:marTop w:val="0"/>
                  <w:marBottom w:val="0"/>
                  <w:divBdr>
                    <w:top w:val="none" w:sz="0" w:space="0" w:color="auto"/>
                    <w:left w:val="none" w:sz="0" w:space="0" w:color="auto"/>
                    <w:bottom w:val="none" w:sz="0" w:space="0" w:color="auto"/>
                    <w:right w:val="none" w:sz="0" w:space="0" w:color="auto"/>
                  </w:divBdr>
                  <w:divsChild>
                    <w:div w:id="1106270491">
                      <w:marLeft w:val="0"/>
                      <w:marRight w:val="0"/>
                      <w:marTop w:val="0"/>
                      <w:marBottom w:val="0"/>
                      <w:divBdr>
                        <w:top w:val="none" w:sz="0" w:space="0" w:color="auto"/>
                        <w:left w:val="none" w:sz="0" w:space="0" w:color="auto"/>
                        <w:bottom w:val="none" w:sz="0" w:space="0" w:color="auto"/>
                        <w:right w:val="none" w:sz="0" w:space="0" w:color="auto"/>
                      </w:divBdr>
                      <w:divsChild>
                        <w:div w:id="1893466888">
                          <w:marLeft w:val="0"/>
                          <w:marRight w:val="0"/>
                          <w:marTop w:val="0"/>
                          <w:marBottom w:val="0"/>
                          <w:divBdr>
                            <w:top w:val="none" w:sz="0" w:space="0" w:color="auto"/>
                            <w:left w:val="none" w:sz="0" w:space="0" w:color="auto"/>
                            <w:bottom w:val="none" w:sz="0" w:space="0" w:color="auto"/>
                            <w:right w:val="none" w:sz="0" w:space="0" w:color="auto"/>
                          </w:divBdr>
                          <w:divsChild>
                            <w:div w:id="1452748436">
                              <w:marLeft w:val="0"/>
                              <w:marRight w:val="0"/>
                              <w:marTop w:val="0"/>
                              <w:marBottom w:val="0"/>
                              <w:divBdr>
                                <w:top w:val="none" w:sz="0" w:space="0" w:color="auto"/>
                                <w:left w:val="none" w:sz="0" w:space="0" w:color="auto"/>
                                <w:bottom w:val="none" w:sz="0" w:space="0" w:color="auto"/>
                                <w:right w:val="none" w:sz="0" w:space="0" w:color="auto"/>
                              </w:divBdr>
                              <w:divsChild>
                                <w:div w:id="1284535023">
                                  <w:marLeft w:val="225"/>
                                  <w:marRight w:val="225"/>
                                  <w:marTop w:val="0"/>
                                  <w:marBottom w:val="0"/>
                                  <w:divBdr>
                                    <w:top w:val="none" w:sz="0" w:space="0" w:color="auto"/>
                                    <w:left w:val="none" w:sz="0" w:space="0" w:color="auto"/>
                                    <w:bottom w:val="none" w:sz="0" w:space="0" w:color="auto"/>
                                    <w:right w:val="none" w:sz="0" w:space="0" w:color="auto"/>
                                  </w:divBdr>
                                  <w:divsChild>
                                    <w:div w:id="720909357">
                                      <w:marLeft w:val="0"/>
                                      <w:marRight w:val="0"/>
                                      <w:marTop w:val="0"/>
                                      <w:marBottom w:val="0"/>
                                      <w:divBdr>
                                        <w:top w:val="none" w:sz="0" w:space="0" w:color="auto"/>
                                        <w:left w:val="none" w:sz="0" w:space="0" w:color="auto"/>
                                        <w:bottom w:val="none" w:sz="0" w:space="0" w:color="auto"/>
                                        <w:right w:val="none" w:sz="0" w:space="0" w:color="auto"/>
                                      </w:divBdr>
                                      <w:divsChild>
                                        <w:div w:id="181355969">
                                          <w:marLeft w:val="0"/>
                                          <w:marRight w:val="0"/>
                                          <w:marTop w:val="0"/>
                                          <w:marBottom w:val="150"/>
                                          <w:divBdr>
                                            <w:top w:val="none" w:sz="0" w:space="0" w:color="auto"/>
                                            <w:left w:val="none" w:sz="0" w:space="0" w:color="auto"/>
                                            <w:bottom w:val="none" w:sz="0" w:space="0" w:color="auto"/>
                                            <w:right w:val="none" w:sz="0" w:space="0" w:color="auto"/>
                                          </w:divBdr>
                                          <w:divsChild>
                                            <w:div w:id="13522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617974">
      <w:bodyDiv w:val="1"/>
      <w:marLeft w:val="0"/>
      <w:marRight w:val="0"/>
      <w:marTop w:val="0"/>
      <w:marBottom w:val="0"/>
      <w:divBdr>
        <w:top w:val="none" w:sz="0" w:space="0" w:color="auto"/>
        <w:left w:val="none" w:sz="0" w:space="0" w:color="auto"/>
        <w:bottom w:val="none" w:sz="0" w:space="0" w:color="auto"/>
        <w:right w:val="none" w:sz="0" w:space="0" w:color="auto"/>
      </w:divBdr>
      <w:divsChild>
        <w:div w:id="1829975077">
          <w:marLeft w:val="0"/>
          <w:marRight w:val="0"/>
          <w:marTop w:val="0"/>
          <w:marBottom w:val="0"/>
          <w:divBdr>
            <w:top w:val="none" w:sz="0" w:space="0" w:color="auto"/>
            <w:left w:val="none" w:sz="0" w:space="0" w:color="auto"/>
            <w:bottom w:val="none" w:sz="0" w:space="0" w:color="auto"/>
            <w:right w:val="none" w:sz="0" w:space="0" w:color="auto"/>
          </w:divBdr>
          <w:divsChild>
            <w:div w:id="20909720">
              <w:marLeft w:val="0"/>
              <w:marRight w:val="0"/>
              <w:marTop w:val="0"/>
              <w:marBottom w:val="0"/>
              <w:divBdr>
                <w:top w:val="none" w:sz="0" w:space="0" w:color="auto"/>
                <w:left w:val="none" w:sz="0" w:space="0" w:color="auto"/>
                <w:bottom w:val="none" w:sz="0" w:space="0" w:color="auto"/>
                <w:right w:val="none" w:sz="0" w:space="0" w:color="auto"/>
              </w:divBdr>
              <w:divsChild>
                <w:div w:id="268659439">
                  <w:marLeft w:val="0"/>
                  <w:marRight w:val="0"/>
                  <w:marTop w:val="0"/>
                  <w:marBottom w:val="0"/>
                  <w:divBdr>
                    <w:top w:val="none" w:sz="0" w:space="0" w:color="auto"/>
                    <w:left w:val="none" w:sz="0" w:space="0" w:color="auto"/>
                    <w:bottom w:val="none" w:sz="0" w:space="0" w:color="auto"/>
                    <w:right w:val="none" w:sz="0" w:space="0" w:color="auto"/>
                  </w:divBdr>
                  <w:divsChild>
                    <w:div w:id="1594506378">
                      <w:marLeft w:val="0"/>
                      <w:marRight w:val="0"/>
                      <w:marTop w:val="0"/>
                      <w:marBottom w:val="0"/>
                      <w:divBdr>
                        <w:top w:val="none" w:sz="0" w:space="0" w:color="auto"/>
                        <w:left w:val="none" w:sz="0" w:space="0" w:color="auto"/>
                        <w:bottom w:val="none" w:sz="0" w:space="0" w:color="auto"/>
                        <w:right w:val="none" w:sz="0" w:space="0" w:color="auto"/>
                      </w:divBdr>
                      <w:divsChild>
                        <w:div w:id="8494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cpublicservice.hua.hrsmart.com/hr/ats/Posting/view/5891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JMCCULLO</dc:creator>
  <cp:lastModifiedBy>Arkinstall, Jennifer PSA:EX</cp:lastModifiedBy>
  <cp:revision>3</cp:revision>
  <dcterms:created xsi:type="dcterms:W3CDTF">2019-03-27T22:43:00Z</dcterms:created>
  <dcterms:modified xsi:type="dcterms:W3CDTF">2019-03-27T22:46:00Z</dcterms:modified>
</cp:coreProperties>
</file>